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13" w:rsidRPr="00FC4446" w:rsidRDefault="00C25950" w:rsidP="00C25950">
      <w:pPr>
        <w:jc w:val="center"/>
        <w:rPr>
          <w:rFonts w:ascii="Bradley Hand ITC" w:hAnsi="Bradley Hand ITC"/>
          <w:b/>
          <w:noProof/>
          <w:color w:val="00B0F0"/>
          <w:sz w:val="90"/>
          <w:szCs w:val="90"/>
        </w:rPr>
      </w:pP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-890270</wp:posOffset>
            </wp:positionV>
            <wp:extent cx="7553325" cy="10696575"/>
            <wp:effectExtent l="19050" t="0" r="9525" b="0"/>
            <wp:wrapNone/>
            <wp:docPr id="8" name="Slika 6" descr="C:\Users\Korisnik\AppData\Local\Microsoft\Windows\Temporary Internet Files\Content.IE5\QVEM8RO8\MP9004422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Microsoft\Windows\Temporary Internet Files\Content.IE5\QVEM8RO8\MP90044227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>Dragi prijatel</w:t>
      </w:r>
      <w:r w:rsidR="00865859"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>ji</w:t>
      </w: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 xml:space="preserve"> pozivam vas na novogodišnju zabavu koja </w:t>
      </w:r>
      <w:r w:rsidRPr="00FC4446">
        <w:rPr>
          <w:b/>
          <w:noProof/>
          <w:color w:val="00B0F0"/>
          <w:sz w:val="90"/>
          <w:szCs w:val="90"/>
        </w:rPr>
        <w:t>ć</w:t>
      </w: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>e se održati dana  31.12.2013.</w:t>
      </w:r>
    </w:p>
    <w:p w:rsidR="00A82E13" w:rsidRPr="00FC4446" w:rsidRDefault="00355A4A" w:rsidP="00C25950">
      <w:pPr>
        <w:jc w:val="center"/>
        <w:rPr>
          <w:rFonts w:ascii="Bradley Hand ITC" w:hAnsi="Bradley Hand ITC"/>
          <w:b/>
          <w:noProof/>
          <w:color w:val="00B0F0"/>
          <w:sz w:val="90"/>
          <w:szCs w:val="90"/>
        </w:rPr>
      </w:pP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9.9pt;margin-top:36.6pt;width:115.5pt;height:0;z-index:251659264" o:connectortype="straight" strokecolor="#00b0f0"/>
        </w:pict>
      </w:r>
      <w:r w:rsidR="00A82E13"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>Kod mene doma</w:t>
      </w:r>
      <w:r w:rsidR="00FC4446">
        <w:rPr>
          <w:rFonts w:ascii="Bradley Hand ITC" w:hAnsi="Bradley Hand ITC"/>
          <w:b/>
          <w:noProof/>
          <w:color w:val="00B0F0"/>
          <w:sz w:val="90"/>
          <w:szCs w:val="90"/>
        </w:rPr>
        <w:t xml:space="preserve"> </w:t>
      </w:r>
      <w:r w:rsidR="00A82E13"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 xml:space="preserve">                                    </w:t>
      </w:r>
    </w:p>
    <w:p w:rsidR="00A82E13" w:rsidRPr="00FC4446" w:rsidRDefault="00355A4A" w:rsidP="00C25950">
      <w:pPr>
        <w:jc w:val="center"/>
        <w:rPr>
          <w:rFonts w:ascii="Bradley Hand ITC" w:hAnsi="Bradley Hand ITC"/>
          <w:b/>
          <w:noProof/>
          <w:color w:val="00B0F0"/>
          <w:sz w:val="90"/>
          <w:szCs w:val="90"/>
        </w:rPr>
      </w:pP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pict>
          <v:shape id="_x0000_s1035" type="#_x0000_t32" style="position:absolute;left:0;text-align:left;margin-left:246.4pt;margin-top:35.55pt;width:155.25pt;height:0;z-index:251660288" o:connectortype="straight" strokecolor="#00b0f0"/>
        </w:pict>
      </w:r>
      <w:r w:rsidR="00A82E13"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 xml:space="preserve">od                        </w:t>
      </w:r>
    </w:p>
    <w:p w:rsidR="00C25950" w:rsidRPr="00FC4446" w:rsidRDefault="00A82E13" w:rsidP="00FC4446">
      <w:pPr>
        <w:jc w:val="center"/>
        <w:rPr>
          <w:rFonts w:ascii="Bradley Hand ITC" w:hAnsi="Bradley Hand ITC"/>
          <w:b/>
          <w:noProof/>
          <w:color w:val="00B0F0"/>
          <w:sz w:val="80"/>
          <w:szCs w:val="80"/>
        </w:rPr>
      </w:pP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>do kasno u no</w:t>
      </w:r>
      <w:r w:rsidRPr="00FC4446">
        <w:rPr>
          <w:rFonts w:ascii="Times New Roman" w:hAnsi="Times New Roman" w:cs="Times New Roman"/>
          <w:b/>
          <w:noProof/>
          <w:color w:val="00B0F0"/>
          <w:sz w:val="90"/>
          <w:szCs w:val="90"/>
        </w:rPr>
        <w:t xml:space="preserve">ć. </w:t>
      </w:r>
      <w:r w:rsidRPr="00FC4446">
        <w:rPr>
          <w:rFonts w:ascii="Bradley Hand ITC" w:hAnsi="Bradley Hand ITC" w:cs="Times New Roman"/>
          <w:b/>
          <w:noProof/>
          <w:color w:val="00B0F0"/>
          <w:sz w:val="90"/>
          <w:szCs w:val="90"/>
        </w:rPr>
        <w:t>O</w:t>
      </w:r>
      <w:r w:rsidRPr="00FC4446">
        <w:rPr>
          <w:rFonts w:ascii="Times New Roman" w:hAnsi="Times New Roman" w:cs="Times New Roman"/>
          <w:b/>
          <w:noProof/>
          <w:color w:val="00B0F0"/>
          <w:sz w:val="90"/>
          <w:szCs w:val="90"/>
        </w:rPr>
        <w:t>č</w:t>
      </w:r>
      <w:r w:rsidRPr="00FC4446">
        <w:rPr>
          <w:rFonts w:ascii="Bradley Hand ITC" w:hAnsi="Bradley Hand ITC" w:cs="Times New Roman"/>
          <w:b/>
          <w:noProof/>
          <w:color w:val="00B0F0"/>
          <w:sz w:val="90"/>
          <w:szCs w:val="90"/>
        </w:rPr>
        <w:t>ekuje vas luda zabava do zore</w:t>
      </w:r>
      <w:r w:rsidRPr="00FC4446">
        <w:rPr>
          <w:rFonts w:ascii="Bradley Hand ITC" w:hAnsi="Bradley Hand ITC"/>
          <w:b/>
          <w:noProof/>
          <w:color w:val="00B0F0"/>
          <w:sz w:val="90"/>
          <w:szCs w:val="90"/>
        </w:rPr>
        <w:t xml:space="preserve"> !!!  </w:t>
      </w:r>
      <w:r w:rsidRPr="00FC4446">
        <w:rPr>
          <w:rFonts w:ascii="Bradley Hand ITC" w:hAnsi="Bradley Hand ITC"/>
          <w:b/>
          <w:noProof/>
          <w:color w:val="00B0F0"/>
          <w:sz w:val="80"/>
          <w:szCs w:val="80"/>
        </w:rPr>
        <w:t xml:space="preserve">  </w:t>
      </w:r>
    </w:p>
    <w:p w:rsidR="00C25950" w:rsidRDefault="00C25950">
      <w:r>
        <w:lastRenderedPageBreak/>
        <w:t xml:space="preserve">                  </w:t>
      </w:r>
    </w:p>
    <w:sectPr w:rsidR="00C25950" w:rsidSect="00E9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5950"/>
    <w:rsid w:val="00355A4A"/>
    <w:rsid w:val="00865859"/>
    <w:rsid w:val="00A82E13"/>
    <w:rsid w:val="00C25950"/>
    <w:rsid w:val="00CE48E8"/>
    <w:rsid w:val="00E97B15"/>
    <w:rsid w:val="00FC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#00b0f0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4</cp:revision>
  <dcterms:created xsi:type="dcterms:W3CDTF">2013-12-10T09:18:00Z</dcterms:created>
  <dcterms:modified xsi:type="dcterms:W3CDTF">2013-12-17T10:53:00Z</dcterms:modified>
</cp:coreProperties>
</file>