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76" w:rsidRPr="00C96E2B" w:rsidRDefault="00C324E7" w:rsidP="00C324E7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 </w:t>
      </w:r>
      <w:r>
        <w:rPr>
          <w:sz w:val="36"/>
          <w:szCs w:val="36"/>
        </w:rPr>
        <w:t xml:space="preserve">došla u jednu krojačku radnju gdje je radilo 7 10 krojača. Svi su šivali lijepe haljine, a Snjeguljica je učila od njih. To su objavili na vijestima, a kraljica se razbjesnila. Odlučila se prerušiti i doći u krojačku radnju po lijepu haljinu da bi mogla uništiti Snjeguljičinu i da je više ne bi hvalili na vijestima. Snjeguljica je prepoznala pomajku i prozreli su njezin zao plan. Odlučili su je kazniti tako da je do kraja života morala krpati i šivati odjeću za siromašne. A Snjeguljica se vjenčala s najljepšim od krojača koji je bio, ustvari, princ. Osvojila je i nagradu za najljepšu vjenčanicu koju je sama sebi sašila. </w:t>
      </w:r>
      <w:bookmarkStart w:id="0" w:name="_GoBack"/>
      <w:bookmarkEnd w:id="0"/>
    </w:p>
    <w:sectPr w:rsidR="00D94176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775D6"/>
    <w:rsid w:val="002E07DC"/>
    <w:rsid w:val="005A749E"/>
    <w:rsid w:val="00716C44"/>
    <w:rsid w:val="00780E46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2015-12-12T18:46:00Z</dcterms:created>
  <dcterms:modified xsi:type="dcterms:W3CDTF">2015-12-12T18:46:00Z</dcterms:modified>
</cp:coreProperties>
</file>