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E76" w:rsidP="00AE3E76" w:rsidRDefault="00AE3E76" w14:paraId="6159C90D" w14:textId="77777777">
      <w:pPr>
        <w:pStyle w:val="Bezproreda"/>
      </w:pPr>
      <w:r>
        <w:t>REPUBLIKA HRVATSKA</w:t>
      </w:r>
    </w:p>
    <w:p w:rsidR="00AE3E76" w:rsidP="00AE3E76" w:rsidRDefault="00AE3E76" w14:paraId="6159C90E" w14:textId="77777777">
      <w:pPr>
        <w:pStyle w:val="Bezproreda"/>
      </w:pPr>
      <w:r>
        <w:t>VARAŽDINSKA ŽUPANIJA</w:t>
      </w:r>
    </w:p>
    <w:p w:rsidR="00AE3E76" w:rsidP="00AE3E76" w:rsidRDefault="00AE3E76" w14:paraId="6159C90F" w14:textId="77777777">
      <w:pPr>
        <w:pStyle w:val="Bezproreda"/>
      </w:pPr>
      <w:r>
        <w:t>GRAD VARAŽDIN</w:t>
      </w:r>
    </w:p>
    <w:p w:rsidR="00AE3E76" w:rsidP="00AE3E76" w:rsidRDefault="00AE3E76" w14:paraId="6159C910" w14:textId="77777777">
      <w:pPr>
        <w:pStyle w:val="Bezproreda"/>
      </w:pPr>
    </w:p>
    <w:p w:rsidRPr="00C96C8A" w:rsidR="00AE3E76" w:rsidP="00AE3E76" w:rsidRDefault="00AE3E76" w14:paraId="6159C911" w14:textId="77777777">
      <w:pPr>
        <w:pStyle w:val="Bezproreda"/>
        <w:rPr>
          <w:b/>
        </w:rPr>
      </w:pPr>
      <w:r w:rsidRPr="00C96C8A">
        <w:rPr>
          <w:b/>
        </w:rPr>
        <w:t>VI. osnovna škola Varaždin</w:t>
      </w:r>
    </w:p>
    <w:p w:rsidR="00AE3E76" w:rsidP="00AE3E76" w:rsidRDefault="00AE3E76" w14:paraId="6159C912" w14:textId="77777777">
      <w:r>
        <w:t>Dimitrija Demetra 13</w:t>
      </w:r>
    </w:p>
    <w:p w:rsidR="00AE3E76" w:rsidP="00AE3E76" w:rsidRDefault="00AE3E76" w14:paraId="6159C913" w14:textId="55A1BDE4">
      <w:r>
        <w:t xml:space="preserve">Varaždin, </w:t>
      </w:r>
      <w:r w:rsidR="00FC21D1">
        <w:rPr>
          <w:b/>
        </w:rPr>
        <w:t>1</w:t>
      </w:r>
      <w:r w:rsidR="00AE764E">
        <w:rPr>
          <w:b/>
        </w:rPr>
        <w:t>.9.20</w:t>
      </w:r>
      <w:r w:rsidR="003D0A8A">
        <w:rPr>
          <w:b/>
        </w:rPr>
        <w:t>2</w:t>
      </w:r>
      <w:r w:rsidR="009D2183">
        <w:rPr>
          <w:b/>
        </w:rPr>
        <w:t>3</w:t>
      </w:r>
      <w:r w:rsidR="00ED5D40">
        <w:rPr>
          <w:b/>
        </w:rPr>
        <w:t>.</w:t>
      </w:r>
    </w:p>
    <w:p w:rsidR="00F077D9" w:rsidP="0005690B" w:rsidRDefault="00AE3E76" w14:paraId="6159C914" w14:textId="77777777">
      <w:pPr>
        <w:spacing w:after="0"/>
        <w:jc w:val="center"/>
        <w:rPr>
          <w:b/>
          <w:sz w:val="40"/>
        </w:rPr>
      </w:pPr>
      <w:r w:rsidRPr="00AE3E76">
        <w:rPr>
          <w:b/>
          <w:sz w:val="40"/>
        </w:rPr>
        <w:t>OBRAZAC ZA WEB</w:t>
      </w:r>
    </w:p>
    <w:p w:rsidRPr="00AE3E76" w:rsidR="00CC17D6" w:rsidP="0005690B" w:rsidRDefault="000F7337" w14:paraId="6159C915" w14:textId="7777777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Informacije o predmetu</w:t>
      </w:r>
    </w:p>
    <w:p w:rsidR="0005690B" w:rsidRDefault="0005690B" w14:paraId="6159C916" w14:textId="77777777"/>
    <w:p w:rsidRPr="00DC5CA4" w:rsidR="00AE3E76" w:rsidRDefault="009C3985" w14:paraId="6159C917" w14:textId="77777777">
      <w:pPr>
        <w:rPr>
          <w:b/>
        </w:rPr>
      </w:pPr>
      <w:r w:rsidRPr="00DC5CA4">
        <w:rPr>
          <w:b/>
        </w:rPr>
        <w:t xml:space="preserve">Ime i prezime učitelja: </w:t>
      </w:r>
      <w:r w:rsidR="002D68DF">
        <w:rPr>
          <w:b/>
        </w:rPr>
        <w:t>Tomica Kanoti</w:t>
      </w:r>
      <w:r w:rsidR="00ED5D40">
        <w:rPr>
          <w:b/>
        </w:rPr>
        <w:t>, prof.</w:t>
      </w:r>
      <w:r w:rsidR="00D427A2">
        <w:rPr>
          <w:b/>
        </w:rPr>
        <w:t>; Marinka Mak, prof.</w:t>
      </w:r>
    </w:p>
    <w:p w:rsidRPr="00DC5CA4" w:rsidR="00D60E45" w:rsidP="00D60E45" w:rsidRDefault="00D60E45" w14:paraId="6159C918" w14:textId="77777777">
      <w:pPr>
        <w:pStyle w:val="Bezproreda"/>
        <w:rPr>
          <w:b/>
        </w:rPr>
      </w:pPr>
      <w:r w:rsidRPr="00DC5CA4">
        <w:rPr>
          <w:b/>
        </w:rPr>
        <w:t xml:space="preserve">Predmet: </w:t>
      </w:r>
      <w:r w:rsidR="00ED5D40">
        <w:rPr>
          <w:b/>
        </w:rPr>
        <w:t>Tjelesna i zdravstvena kultura</w:t>
      </w:r>
    </w:p>
    <w:p w:rsidRPr="00DC5CA4" w:rsidR="00DC5CA4" w:rsidP="00DC5CA4" w:rsidRDefault="00E2143F" w14:paraId="6159C919" w14:textId="37FDAA86">
      <w:pPr>
        <w:pStyle w:val="Bezproreda"/>
        <w:rPr>
          <w:b/>
        </w:rPr>
      </w:pPr>
      <w:r>
        <w:rPr>
          <w:b/>
        </w:rPr>
        <w:t>Elementi vrednovanja</w:t>
      </w:r>
      <w:r w:rsidR="003D0A8A">
        <w:rPr>
          <w:b/>
        </w:rPr>
        <w:t>/ocjenjivanja</w:t>
      </w:r>
      <w:r w:rsidRPr="00DC5CA4" w:rsidR="00DC5CA4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4"/>
        <w:gridCol w:w="6778"/>
      </w:tblGrid>
      <w:tr w:rsidRPr="0076226D" w:rsidR="00DC5CA4" w:rsidTr="00ED0BEC" w14:paraId="6159C91C" w14:textId="77777777">
        <w:tc>
          <w:tcPr>
            <w:tcW w:w="2284" w:type="dxa"/>
            <w:vAlign w:val="center"/>
          </w:tcPr>
          <w:p w:rsidRPr="0076226D" w:rsidR="00DC5CA4" w:rsidP="0076226D" w:rsidRDefault="00DC5CA4" w14:paraId="6159C91A" w14:textId="77777777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778" w:type="dxa"/>
            <w:vAlign w:val="center"/>
          </w:tcPr>
          <w:p w:rsidRPr="0076226D" w:rsidR="00DC5CA4" w:rsidP="00DC0CD9" w:rsidRDefault="00DC5CA4" w14:paraId="6159C91B" w14:textId="77777777">
            <w:pPr>
              <w:rPr>
                <w:b/>
              </w:rPr>
            </w:pPr>
            <w:r w:rsidRPr="0076226D">
              <w:rPr>
                <w:b/>
              </w:rPr>
              <w:t>Opis</w:t>
            </w:r>
          </w:p>
        </w:tc>
      </w:tr>
      <w:tr w:rsidR="0076226D" w:rsidTr="00ED0BEC" w14:paraId="6159C91F" w14:textId="77777777">
        <w:tc>
          <w:tcPr>
            <w:tcW w:w="2284" w:type="dxa"/>
          </w:tcPr>
          <w:p w:rsidR="00DC0CD9" w:rsidP="0076226D" w:rsidRDefault="00DC0CD9" w14:paraId="6159C91D" w14:textId="77777777">
            <w:r>
              <w:t>Mo</w:t>
            </w:r>
            <w:r w:rsidR="00261851">
              <w:t>torička znanja</w:t>
            </w:r>
          </w:p>
        </w:tc>
        <w:tc>
          <w:tcPr>
            <w:tcW w:w="6778" w:type="dxa"/>
          </w:tcPr>
          <w:p w:rsidR="0076226D" w:rsidP="00261851" w:rsidRDefault="00ED0BEC" w14:paraId="6159C91E" w14:textId="092FDAEF">
            <w:pPr>
              <w:jc w:val="both"/>
            </w:pPr>
            <w:r>
              <w:t>4</w:t>
            </w:r>
            <w:r w:rsidR="002D68DF">
              <w:t>-</w:t>
            </w:r>
            <w:r>
              <w:t>8</w:t>
            </w:r>
            <w:r w:rsidR="002D68DF">
              <w:t xml:space="preserve"> ocjena po razdoblju</w:t>
            </w:r>
          </w:p>
        </w:tc>
      </w:tr>
      <w:tr w:rsidR="0076226D" w:rsidTr="00ED0BEC" w14:paraId="6159C922" w14:textId="77777777">
        <w:tc>
          <w:tcPr>
            <w:tcW w:w="2284" w:type="dxa"/>
          </w:tcPr>
          <w:p w:rsidR="0076226D" w:rsidP="0076226D" w:rsidRDefault="00261851" w14:paraId="6159C920" w14:textId="77777777">
            <w:r>
              <w:t>Motorička dostignuća</w:t>
            </w:r>
          </w:p>
        </w:tc>
        <w:tc>
          <w:tcPr>
            <w:tcW w:w="6778" w:type="dxa"/>
          </w:tcPr>
          <w:p w:rsidR="0076226D" w:rsidP="0076226D" w:rsidRDefault="002D68DF" w14:paraId="6159C921" w14:textId="77777777">
            <w:r>
              <w:t>2-3 ocjene po razdoblju</w:t>
            </w:r>
          </w:p>
        </w:tc>
      </w:tr>
      <w:tr w:rsidR="0076226D" w:rsidTr="00ED0BEC" w14:paraId="6159C92B" w14:textId="77777777">
        <w:tc>
          <w:tcPr>
            <w:tcW w:w="2284" w:type="dxa"/>
          </w:tcPr>
          <w:p w:rsidR="0076226D" w:rsidP="0076226D" w:rsidRDefault="003D0A8A" w14:paraId="6159C929" w14:textId="28BDCDDB">
            <w:r>
              <w:t>Aktivnost učenika i odgojni učinci</w:t>
            </w:r>
          </w:p>
        </w:tc>
        <w:tc>
          <w:tcPr>
            <w:tcW w:w="6778" w:type="dxa"/>
          </w:tcPr>
          <w:p w:rsidR="0076226D" w:rsidP="0076226D" w:rsidRDefault="00FC168B" w14:paraId="6159C92A" w14:textId="77777777">
            <w:r>
              <w:t>Svaki mjesec jedna ocjena</w:t>
            </w:r>
          </w:p>
        </w:tc>
      </w:tr>
    </w:tbl>
    <w:p w:rsidR="000F7337" w:rsidP="00D60E45" w:rsidRDefault="000F7337" w14:paraId="6159C92C" w14:textId="77777777">
      <w:pPr>
        <w:pStyle w:val="Bezproreda"/>
      </w:pPr>
    </w:p>
    <w:p w:rsidRPr="00ED5F44" w:rsidR="00ED5F44" w:rsidP="00D60E45" w:rsidRDefault="00ED5F44" w14:paraId="6159C92D" w14:textId="77777777">
      <w:pPr>
        <w:pStyle w:val="Bezproreda"/>
        <w:rPr>
          <w:b/>
        </w:rPr>
      </w:pPr>
      <w:r w:rsidRPr="00ED5F44">
        <w:rPr>
          <w:b/>
        </w:rPr>
        <w:t>Dodatne aktivnosti učenika: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4"/>
        <w:gridCol w:w="6768"/>
      </w:tblGrid>
      <w:tr w:rsidR="00ED5F44" w:rsidTr="006351C9" w14:paraId="6159C930" w14:textId="77777777">
        <w:tc>
          <w:tcPr>
            <w:tcW w:w="2320" w:type="dxa"/>
            <w:vAlign w:val="center"/>
          </w:tcPr>
          <w:p w:rsidRPr="00110CC3" w:rsidR="00ED5F44" w:rsidP="006351C9" w:rsidRDefault="00ED5F44" w14:paraId="6159C92E" w14:textId="77777777">
            <w:pPr>
              <w:rPr>
                <w:b/>
              </w:rPr>
            </w:pPr>
            <w:r w:rsidRPr="00110CC3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:rsidRPr="00ED5F44" w:rsidR="00ED5F44" w:rsidP="006351C9" w:rsidRDefault="00ED5F44" w14:paraId="6159C92F" w14:textId="77777777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ED5F44" w:rsidTr="006351C9" w14:paraId="6159C933" w14:textId="77777777">
        <w:tc>
          <w:tcPr>
            <w:tcW w:w="2320" w:type="dxa"/>
          </w:tcPr>
          <w:p w:rsidR="00ED5F44" w:rsidP="00FC168B" w:rsidRDefault="00261851" w14:paraId="6159C931" w14:textId="77777777">
            <w:r>
              <w:t xml:space="preserve">Aktivno sudjelovanje </w:t>
            </w:r>
            <w:r w:rsidR="00FC168B">
              <w:t>u izvannastavnim aktivnostima i radu školskog sportskog društva</w:t>
            </w:r>
          </w:p>
        </w:tc>
        <w:tc>
          <w:tcPr>
            <w:tcW w:w="6968" w:type="dxa"/>
          </w:tcPr>
          <w:p w:rsidR="00ED5F44" w:rsidP="00261851" w:rsidRDefault="00261851" w14:paraId="6159C932" w14:textId="77777777">
            <w:pPr>
              <w:spacing w:line="360" w:lineRule="auto"/>
            </w:pPr>
            <w:r>
              <w:t>Ocjena odličan iz odgojnih učinaka rada</w:t>
            </w:r>
          </w:p>
        </w:tc>
      </w:tr>
    </w:tbl>
    <w:p w:rsidR="00110CC3" w:rsidP="00D60E45" w:rsidRDefault="00110CC3" w14:paraId="6159C934" w14:textId="77777777">
      <w:pPr>
        <w:pStyle w:val="Bezproreda"/>
      </w:pPr>
    </w:p>
    <w:p w:rsidRPr="00DC5CA4" w:rsidR="00DC5CA4" w:rsidP="00DC5CA4" w:rsidRDefault="00DC5CA4" w14:paraId="6159C935" w14:textId="77777777">
      <w:pPr>
        <w:pStyle w:val="Bezproreda"/>
        <w:rPr>
          <w:b/>
        </w:rPr>
      </w:pPr>
      <w:r>
        <w:rPr>
          <w:b/>
        </w:rPr>
        <w:t>Razine postignuća</w:t>
      </w:r>
      <w:r w:rsidRPr="00DC5CA4">
        <w:rPr>
          <w:b/>
        </w:rPr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783520" w:rsidTr="0036465C" w14:paraId="6159C940" w14:textId="77777777">
        <w:trPr>
          <w:trHeight w:val="70"/>
        </w:trPr>
        <w:tc>
          <w:tcPr>
            <w:tcW w:w="4522" w:type="dxa"/>
          </w:tcPr>
          <w:p w:rsidRPr="00A75C20" w:rsidR="00783520" w:rsidP="006351C9" w:rsidRDefault="00783520" w14:paraId="6159C936" w14:textId="77777777">
            <w:pPr>
              <w:pStyle w:val="Bezproreda"/>
              <w:jc w:val="both"/>
              <w:rPr>
                <w:b/>
              </w:rPr>
            </w:pPr>
            <w:r w:rsidRPr="00A75C20">
              <w:rPr>
                <w:b/>
              </w:rPr>
              <w:t>Motorička znanja</w:t>
            </w:r>
          </w:p>
        </w:tc>
        <w:tc>
          <w:tcPr>
            <w:tcW w:w="4540" w:type="dxa"/>
          </w:tcPr>
          <w:p w:rsidRPr="001F5E9C" w:rsidR="001F5E9C" w:rsidP="001F5E9C" w:rsidRDefault="001F5E9C" w14:paraId="6159C937" w14:textId="4F7CFC80">
            <w:pPr>
              <w:numPr>
                <w:ilvl w:val="0"/>
                <w:numId w:val="1"/>
              </w:num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 xml:space="preserve">ODLIČAN (5) - </w:t>
            </w:r>
            <w:r w:rsidRPr="001F5E9C">
              <w:rPr>
                <w:rFonts w:ascii="Calibri" w:hAnsi="Calibri" w:eastAsia="Times New Roman" w:cs="Calibri"/>
                <w:color w:val="000000"/>
                <w:lang w:eastAsia="hr-HR"/>
              </w:rPr>
              <w:t>učenik aktivno, strukturalno</w:t>
            </w:r>
            <w:r w:rsidR="004E3864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bez </w:t>
            </w:r>
            <w:r w:rsidR="00C9019F">
              <w:rPr>
                <w:rFonts w:ascii="Calibri" w:hAnsi="Calibri" w:eastAsia="Times New Roman" w:cs="Calibri"/>
                <w:color w:val="000000"/>
                <w:lang w:eastAsia="hr-HR"/>
              </w:rPr>
              <w:t>tehničkih pogrešaka</w:t>
            </w:r>
            <w:r w:rsidRPr="001F5E9C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izvodi zadani zadatak u okv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iru motoričkog znanja iz elementa tehnike</w:t>
            </w:r>
            <w:r w:rsidRPr="001F5E9C">
              <w:rPr>
                <w:rFonts w:ascii="Calibri" w:hAnsi="Calibri" w:eastAsia="Times New Roman" w:cs="Calibri"/>
                <w:color w:val="000000"/>
                <w:lang w:eastAsia="hr-HR"/>
              </w:rPr>
              <w:t>.</w:t>
            </w:r>
          </w:p>
          <w:p w:rsidR="00783520" w:rsidP="006351C9" w:rsidRDefault="00783520" w14:paraId="6159C938" w14:textId="77777777">
            <w:pPr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Pr="001F5E9C" w:rsidR="001F5E9C" w:rsidP="001F5E9C" w:rsidRDefault="001F5E9C" w14:paraId="6159C939" w14:textId="77777777">
            <w:pPr>
              <w:numPr>
                <w:ilvl w:val="0"/>
                <w:numId w:val="2"/>
              </w:num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 xml:space="preserve">VRLO DOBAR (4) - </w:t>
            </w:r>
            <w:r w:rsidRPr="001F5E9C">
              <w:rPr>
                <w:rFonts w:ascii="Calibri" w:hAnsi="Calibri" w:eastAsia="Times New Roman" w:cs="Calibri"/>
                <w:color w:val="000000"/>
                <w:lang w:eastAsia="hr-HR"/>
              </w:rPr>
              <w:t>učenik aktivno, strukturalno izvodi zadani zadatak s manjom pogreškom u okv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iru motoričkog znanja iz elementa tehnike</w:t>
            </w:r>
            <w:r w:rsidRPr="001F5E9C">
              <w:rPr>
                <w:rFonts w:ascii="Calibri" w:hAnsi="Calibri" w:eastAsia="Times New Roman" w:cs="Calibri"/>
                <w:color w:val="000000"/>
                <w:lang w:eastAsia="hr-HR"/>
              </w:rPr>
              <w:t>.</w:t>
            </w:r>
          </w:p>
          <w:p w:rsidR="00783520" w:rsidP="006351C9" w:rsidRDefault="00783520" w14:paraId="6159C93A" w14:textId="77777777">
            <w:pPr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Pr="001F5E9C" w:rsidR="001F5E9C" w:rsidP="001F5E9C" w:rsidRDefault="00783520" w14:paraId="6159C93B" w14:textId="77777777">
            <w:pPr>
              <w:numPr>
                <w:ilvl w:val="0"/>
                <w:numId w:val="3"/>
              </w:num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 xml:space="preserve">DOBAR (3) - </w:t>
            </w:r>
            <w:r w:rsidRPr="001F5E9C" w:rsidR="001F5E9C">
              <w:rPr>
                <w:rFonts w:ascii="Calibri" w:hAnsi="Calibri" w:eastAsia="Times New Roman" w:cs="Calibri"/>
                <w:color w:val="000000"/>
                <w:lang w:eastAsia="hr-HR"/>
              </w:rPr>
              <w:t>učenik aktivno, izvodi zadani zadatak s većom pogreškom u strukturi kretanja u okv</w:t>
            </w:r>
            <w:r w:rsidR="001F5E9C">
              <w:rPr>
                <w:rFonts w:ascii="Calibri" w:hAnsi="Calibri" w:eastAsia="Times New Roman" w:cs="Calibri"/>
                <w:color w:val="000000"/>
                <w:lang w:eastAsia="hr-HR"/>
              </w:rPr>
              <w:t>iru motoričkog znanja iz elementa tehnike</w:t>
            </w:r>
            <w:r w:rsidRPr="001F5E9C" w:rsidR="001F5E9C">
              <w:rPr>
                <w:rFonts w:ascii="Calibri" w:hAnsi="Calibri" w:eastAsia="Times New Roman" w:cs="Calibri"/>
                <w:color w:val="000000"/>
                <w:lang w:eastAsia="hr-HR"/>
              </w:rPr>
              <w:t>.</w:t>
            </w:r>
          </w:p>
          <w:p w:rsidRPr="001F5E9C" w:rsidR="001F5E9C" w:rsidP="001F5E9C" w:rsidRDefault="001F5E9C" w14:paraId="6159C93C" w14:textId="77777777">
            <w:pPr>
              <w:numPr>
                <w:ilvl w:val="0"/>
                <w:numId w:val="3"/>
              </w:num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1F5E9C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izvodi zadatak uz poticaj učitelja</w:t>
            </w:r>
          </w:p>
          <w:p w:rsidR="001F5E9C" w:rsidP="001F5E9C" w:rsidRDefault="00783520" w14:paraId="6159C93D" w14:textId="4A81C621">
            <w:pPr>
              <w:numPr>
                <w:ilvl w:val="0"/>
                <w:numId w:val="4"/>
              </w:num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>DOVOLJAN (</w:t>
            </w:r>
            <w:r w:rsidR="001F5E9C">
              <w:t>2) -</w:t>
            </w:r>
            <w:r w:rsidRPr="001F5E9C" w:rsidR="001F5E9C">
              <w:rPr>
                <w:rFonts w:ascii="Calibri" w:hAnsi="Calibri" w:eastAsia="Times New Roman" w:cs="Calibri"/>
                <w:color w:val="000000"/>
                <w:lang w:eastAsia="hr-HR"/>
              </w:rPr>
              <w:t>učenik izvodi zadani zadatak</w:t>
            </w:r>
            <w:r w:rsidR="00707A64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sa više tehničkih pogrešaka</w:t>
            </w:r>
            <w:r w:rsidRPr="001F5E9C" w:rsidR="001F5E9C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uz pomoć učitelja u okviru motoričkog znanja.</w:t>
            </w:r>
          </w:p>
          <w:p w:rsidRPr="001F5E9C" w:rsidR="00783520" w:rsidP="001F5E9C" w:rsidRDefault="001F5E9C" w14:paraId="6159C93E" w14:textId="77777777">
            <w:pPr>
              <w:numPr>
                <w:ilvl w:val="0"/>
                <w:numId w:val="4"/>
              </w:num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 xml:space="preserve"> </w:t>
            </w:r>
            <w:r w:rsidR="00783520">
              <w:t>NEDOVOLJAN (1) - ako vježbu ne izvodi, odustaje</w:t>
            </w:r>
          </w:p>
          <w:p w:rsidR="00783520" w:rsidP="006351C9" w:rsidRDefault="00783520" w14:paraId="6159C93F" w14:textId="77777777">
            <w:pPr>
              <w:pStyle w:val="Bezproreda"/>
              <w:jc w:val="both"/>
            </w:pPr>
          </w:p>
        </w:tc>
      </w:tr>
      <w:tr w:rsidR="00783520" w:rsidTr="0036465C" w14:paraId="6159C948" w14:textId="77777777">
        <w:trPr>
          <w:trHeight w:val="70"/>
        </w:trPr>
        <w:tc>
          <w:tcPr>
            <w:tcW w:w="4522" w:type="dxa"/>
          </w:tcPr>
          <w:p w:rsidRPr="00A75C20" w:rsidR="00783520" w:rsidP="006351C9" w:rsidRDefault="00783520" w14:paraId="6159C941" w14:textId="485293E7">
            <w:pPr>
              <w:pStyle w:val="Bezproreda"/>
              <w:jc w:val="both"/>
              <w:rPr>
                <w:b/>
              </w:rPr>
            </w:pPr>
            <w:r w:rsidRPr="00A75C20">
              <w:rPr>
                <w:b/>
              </w:rPr>
              <w:t xml:space="preserve">Motorička </w:t>
            </w:r>
            <w:r w:rsidR="002B5FEB">
              <w:rPr>
                <w:b/>
              </w:rPr>
              <w:t>p</w:t>
            </w:r>
            <w:r w:rsidRPr="00A75C20">
              <w:rPr>
                <w:b/>
              </w:rPr>
              <w:t>ostignuća</w:t>
            </w:r>
          </w:p>
        </w:tc>
        <w:tc>
          <w:tcPr>
            <w:tcW w:w="4540" w:type="dxa"/>
          </w:tcPr>
          <w:p w:rsidRPr="00827535" w:rsidR="00783520" w:rsidP="00827535" w:rsidRDefault="00827535" w14:paraId="6159C942" w14:textId="77777777">
            <w:pPr>
              <w:jc w:val="both"/>
            </w:pPr>
            <w:r>
              <w:t>P</w:t>
            </w:r>
            <w:r w:rsidRPr="00827535">
              <w:t>rovjeravamo i ocjenjujemo pomoću mjerenja pri čemu kao rezultat dobijemo konkretne vrijednosti izražene brojkom i jedinicom mjere (metar, minuta, broj postignutih ponavljanja)</w:t>
            </w:r>
          </w:p>
          <w:p w:rsidRPr="00827535" w:rsidR="00827535" w:rsidP="00827535" w:rsidRDefault="00827535" w14:paraId="6159C943" w14:textId="77777777">
            <w:r w:rsidRPr="00827535">
              <w:t>ODLIČAN (5) - bit će ocijenjen  rezultat koji se nalazi u prvoj četvrtini po vrijednosti dobivenih rezultata</w:t>
            </w:r>
          </w:p>
          <w:p w:rsidRPr="00827535" w:rsidR="00827535" w:rsidP="00827535" w:rsidRDefault="00827535" w14:paraId="6159C944" w14:textId="77777777">
            <w:r w:rsidRPr="00827535">
              <w:t>VRLO DOBAR (4) - bit će rezultat druge četvrtine dobivenih rezultata</w:t>
            </w:r>
          </w:p>
          <w:p w:rsidRPr="00827535" w:rsidR="00827535" w:rsidP="00827535" w:rsidRDefault="00827535" w14:paraId="6159C945" w14:textId="77777777">
            <w:r w:rsidRPr="00827535">
              <w:t>DOBAR (3) - svi rezultati u trećoj po vrijednosti četvrtini</w:t>
            </w:r>
          </w:p>
          <w:p w:rsidRPr="00827535" w:rsidR="00827535" w:rsidP="00827535" w:rsidRDefault="00827535" w14:paraId="6159C946" w14:textId="77777777">
            <w:r w:rsidRPr="00827535">
              <w:t>DOVOLJAN (2) - svi rezultati u posljednjoj po vrijednosti četvrtini izmjerenih rezultata</w:t>
            </w:r>
          </w:p>
          <w:p w:rsidRPr="00827535" w:rsidR="00827535" w:rsidP="00827535" w:rsidRDefault="00827535" w14:paraId="6159C947" w14:textId="77777777">
            <w:pPr>
              <w:rPr>
                <w:sz w:val="20"/>
                <w:szCs w:val="20"/>
              </w:rPr>
            </w:pPr>
            <w:r w:rsidRPr="00827535">
              <w:t>NEDOVOLJAN (1) - je ocjena za nepotrebno odustajanje, povredu pravila, diskvalifikaciju i sl.</w:t>
            </w:r>
          </w:p>
        </w:tc>
      </w:tr>
      <w:tr w:rsidR="00827535" w:rsidTr="0036465C" w14:paraId="6159C967" w14:textId="77777777">
        <w:trPr>
          <w:trHeight w:val="70"/>
        </w:trPr>
        <w:tc>
          <w:tcPr>
            <w:tcW w:w="4522" w:type="dxa"/>
          </w:tcPr>
          <w:p w:rsidRPr="00A75C20" w:rsidR="00827535" w:rsidP="006351C9" w:rsidRDefault="00377B46" w14:paraId="6159C960" w14:textId="32768793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Aktivnost učenika i odgojni učinci</w:t>
            </w:r>
          </w:p>
        </w:tc>
        <w:tc>
          <w:tcPr>
            <w:tcW w:w="4540" w:type="dxa"/>
          </w:tcPr>
          <w:p w:rsidRPr="00C16CD5" w:rsidR="00C16CD5" w:rsidP="00C16CD5" w:rsidRDefault="00FC168B" w14:paraId="6159C961" w14:textId="77777777">
            <w:pPr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2D68DF">
              <w:t>ODLIČ</w:t>
            </w:r>
            <w:r w:rsidR="00C16CD5">
              <w:t xml:space="preserve">AN (5) – </w:t>
            </w:r>
            <w:r w:rsidRPr="00C16CD5" w:rsidR="00C16CD5">
              <w:rPr>
                <w:rFonts w:ascii="Calibri" w:hAnsi="Calibri" w:eastAsia="Times New Roman" w:cs="Calibri"/>
                <w:color w:val="000000"/>
                <w:lang w:eastAsia="hr-HR"/>
              </w:rPr>
              <w:t>učenik redovito vježba</w:t>
            </w:r>
            <w:r w:rsidR="00C16CD5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, </w:t>
            </w:r>
            <w:r w:rsidRPr="00C16CD5" w:rsidR="00C16CD5">
              <w:rPr>
                <w:rFonts w:ascii="Calibri" w:hAnsi="Calibri" w:eastAsia="Times New Roman" w:cs="Calibri"/>
                <w:color w:val="000000"/>
                <w:lang w:eastAsia="hr-HR"/>
              </w:rPr>
              <w:t>učenikov odnos prema radu je aktivan i uključuje se u aktivnosti koje su izašle kao potrebe iz tzk u širem smislu (međurazredna, međuškolska natjecanja, aktivnosti izvan škole itd.)</w:t>
            </w:r>
          </w:p>
          <w:p w:rsidRPr="00C16CD5" w:rsidR="00C16CD5" w:rsidP="00C16CD5" w:rsidRDefault="00C16CD5" w14:paraId="6159C962" w14:textId="77777777">
            <w:pPr>
              <w:ind w:left="288"/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C16CD5">
              <w:rPr>
                <w:rFonts w:ascii="Calibri" w:hAnsi="Calibri" w:eastAsia="Times New Roman" w:cs="Calibri"/>
                <w:color w:val="000000"/>
                <w:lang w:eastAsia="hr-HR"/>
              </w:rPr>
              <w:t>učenik prepoznaje potrebu za sigurnim vježbanjem i očuvanju okoliš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a</w:t>
            </w:r>
            <w:r w:rsidRPr="00C16CD5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u koje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m</w:t>
            </w:r>
            <w:r w:rsidRPr="00C16CD5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vježba </w:t>
            </w:r>
          </w:p>
          <w:p w:rsidRPr="002D68DF" w:rsidR="00FC168B" w:rsidP="00827535" w:rsidRDefault="00FC168B" w14:paraId="6159C963" w14:textId="77777777">
            <w:r w:rsidRPr="002D68DF">
              <w:t xml:space="preserve">VRLO DOBAR (4) – </w:t>
            </w:r>
            <w:r w:rsidR="00C16CD5">
              <w:rPr>
                <w:rFonts w:ascii="Calibri" w:hAnsi="Calibri" w:cs="Calibri"/>
                <w:color w:val="000000"/>
              </w:rPr>
              <w:t>učenik redovito vježba, ali nije aktivan na satu od očekivanog prema njegovim sposobnostima</w:t>
            </w:r>
          </w:p>
          <w:p w:rsidR="00C16CD5" w:rsidP="00C16CD5" w:rsidRDefault="00C16CD5" w14:paraId="6159C964" w14:textId="77777777">
            <w:pPr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 xml:space="preserve">DOBAR (3) – </w:t>
            </w:r>
            <w:r w:rsidRPr="00C16CD5">
              <w:rPr>
                <w:rFonts w:ascii="Calibri" w:hAnsi="Calibri" w:eastAsia="Times New Roman" w:cs="Calibri"/>
                <w:color w:val="000000"/>
                <w:lang w:eastAsia="hr-HR"/>
              </w:rPr>
              <w:t>učenik neredovito vježba, odnos prema radu je takav da radi na stalni poticaj učitelja</w:t>
            </w:r>
          </w:p>
          <w:p w:rsidR="00C16CD5" w:rsidP="00C16CD5" w:rsidRDefault="00C16CD5" w14:paraId="6159C965" w14:textId="77777777">
            <w:pPr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t xml:space="preserve">DOVOLJAN (2) – </w:t>
            </w:r>
            <w:r w:rsidRPr="00C16CD5">
              <w:rPr>
                <w:rFonts w:ascii="Calibri" w:hAnsi="Calibri" w:eastAsia="Times New Roman" w:cs="Calibri"/>
                <w:color w:val="000000"/>
                <w:lang w:eastAsia="hr-HR"/>
              </w:rPr>
              <w:t>učenik neredovito vježba, nije uključen u nastavu koliko je potrebno za savladavanje osnova, nije zainteresiran za rad.</w:t>
            </w:r>
          </w:p>
          <w:p w:rsidRPr="00C16CD5" w:rsidR="00FC168B" w:rsidP="00C16CD5" w:rsidRDefault="00FC168B" w14:paraId="6159C966" w14:textId="77777777">
            <w:pPr>
              <w:textAlignment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2D68DF">
              <w:t>NEDOVOLJAN (1) – radi neredovito, ometa rad i sigurnost drugih učenika, ne poštuje pravila igre, neaktivan.</w:t>
            </w:r>
          </w:p>
        </w:tc>
      </w:tr>
      <w:tr w:rsidR="002D68DF" w:rsidTr="0036465C" w14:paraId="6159C96F" w14:textId="77777777">
        <w:trPr>
          <w:trHeight w:val="70"/>
        </w:trPr>
        <w:tc>
          <w:tcPr>
            <w:tcW w:w="4522" w:type="dxa"/>
          </w:tcPr>
          <w:p w:rsidRPr="00A75C20" w:rsidR="002D68DF" w:rsidP="006351C9" w:rsidRDefault="002D68DF" w14:paraId="6159C968" w14:textId="77777777">
            <w:pPr>
              <w:pStyle w:val="Bezproreda"/>
              <w:jc w:val="both"/>
              <w:rPr>
                <w:b/>
              </w:rPr>
            </w:pPr>
            <w:r w:rsidRPr="00A75C20">
              <w:rPr>
                <w:b/>
              </w:rPr>
              <w:t>Sastavnice ocjene</w:t>
            </w:r>
          </w:p>
        </w:tc>
        <w:tc>
          <w:tcPr>
            <w:tcW w:w="4540" w:type="dxa"/>
          </w:tcPr>
          <w:p w:rsidRPr="002D68DF" w:rsidR="002D68DF" w:rsidP="002D68DF" w:rsidRDefault="002D68DF" w14:paraId="6159C969" w14:textId="3394090C">
            <w:r w:rsidRPr="002D68DF">
              <w:t>MOTORIČKA ZNANJA</w:t>
            </w:r>
            <w:r w:rsidRPr="002D68DF">
              <w:tab/>
            </w:r>
            <w:r w:rsidR="001504A2">
              <w:t xml:space="preserve"> </w:t>
            </w:r>
            <w:r w:rsidRPr="002D68DF">
              <w:t xml:space="preserve">      40%</w:t>
            </w:r>
          </w:p>
          <w:p w:rsidRPr="002D68DF" w:rsidR="002D68DF" w:rsidP="002D68DF" w:rsidRDefault="002D68DF" w14:paraId="6159C96C" w14:textId="4C71B7EE">
            <w:r w:rsidRPr="002D68DF">
              <w:t xml:space="preserve">MOTOIČKA </w:t>
            </w:r>
            <w:r w:rsidR="001504A2">
              <w:t>P</w:t>
            </w:r>
            <w:r w:rsidRPr="002D68DF">
              <w:t xml:space="preserve">OSTIGNUĆA     </w:t>
            </w:r>
            <w:r w:rsidR="001504A2">
              <w:t>2</w:t>
            </w:r>
            <w:r w:rsidRPr="002D68DF">
              <w:t>0%</w:t>
            </w:r>
          </w:p>
          <w:p w:rsidRPr="002D68DF" w:rsidR="002D68DF" w:rsidP="002D68DF" w:rsidRDefault="002D68DF" w14:paraId="6159C96D" w14:textId="512BED12">
            <w:r w:rsidRPr="002D68DF">
              <w:t>ODGOJNI UČINCI RADA</w:t>
            </w:r>
            <w:r w:rsidRPr="002D68DF">
              <w:tab/>
            </w:r>
            <w:r w:rsidRPr="002D68DF">
              <w:t xml:space="preserve">       40%</w:t>
            </w:r>
          </w:p>
          <w:p w:rsidR="002D68DF" w:rsidP="00827535" w:rsidRDefault="002D68DF" w14:paraId="6159C96E" w14:textId="77777777">
            <w:pPr>
              <w:rPr>
                <w:sz w:val="20"/>
                <w:szCs w:val="20"/>
              </w:rPr>
            </w:pPr>
          </w:p>
        </w:tc>
      </w:tr>
    </w:tbl>
    <w:p w:rsidR="00DC5CA4" w:rsidP="00D60E45" w:rsidRDefault="00DC5CA4" w14:paraId="6159C970" w14:textId="77777777">
      <w:pPr>
        <w:pStyle w:val="Bezproreda"/>
      </w:pPr>
    </w:p>
    <w:p w:rsidR="00110CC3" w:rsidP="00D60E45" w:rsidRDefault="00110CC3" w14:paraId="6159C971" w14:textId="77777777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CC3" w:rsidTr="00110CC3" w14:paraId="6159C973" w14:textId="77777777">
        <w:tc>
          <w:tcPr>
            <w:tcW w:w="9288" w:type="dxa"/>
          </w:tcPr>
          <w:p w:rsidR="00110CC3" w:rsidP="006351C9" w:rsidRDefault="00ED5D40" w14:paraId="6159C972" w14:textId="77777777">
            <w:pPr>
              <w:jc w:val="both"/>
            </w:pPr>
            <w:r w:rsidRPr="00ED5D40">
              <w:t>Potrebna op</w:t>
            </w:r>
            <w:r w:rsidRPr="00ED5D40" w:rsidR="00110CC3">
              <w:t>r</w:t>
            </w:r>
            <w:r w:rsidRPr="00ED5D40">
              <w:t>ema</w:t>
            </w:r>
            <w:r w:rsidRPr="00ED5D40" w:rsidR="00110CC3">
              <w:t>:</w:t>
            </w:r>
            <w:r w:rsidRPr="00ED5D40">
              <w:t xml:space="preserve"> </w:t>
            </w:r>
            <w:r>
              <w:t>č</w:t>
            </w:r>
            <w:r w:rsidRPr="00ED5D40">
              <w:t>ista sportska odjeća i obuća (bijela majica i tamne kratke hlače učenici ili tajice učenice</w:t>
            </w:r>
            <w:r w:rsidRPr="00ED5D40">
              <w:rPr>
                <w:rFonts w:cs="Arial"/>
                <w:shd w:val="clear" w:color="auto" w:fill="FAF7F1"/>
              </w:rPr>
              <w:t>)</w:t>
            </w:r>
            <w:r>
              <w:t>.</w:t>
            </w:r>
          </w:p>
        </w:tc>
      </w:tr>
    </w:tbl>
    <w:p w:rsidR="0076226D" w:rsidP="0076226D" w:rsidRDefault="0076226D" w14:paraId="6159C974" w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110CC3" w:rsidR="0076226D" w:rsidTr="2BE83344" w14:paraId="6159C977" w14:textId="77777777">
        <w:tc>
          <w:tcPr>
            <w:tcW w:w="9288" w:type="dxa"/>
            <w:shd w:val="clear" w:color="auto" w:fill="FFFFFF" w:themeFill="background1"/>
            <w:tcMar/>
          </w:tcPr>
          <w:p w:rsidRPr="006351C9" w:rsidR="0076226D" w:rsidP="006351C9" w:rsidRDefault="0076226D" w14:paraId="6159C975" w14:textId="2E2E353C">
            <w:pPr>
              <w:pStyle w:val="Bezproreda"/>
              <w:jc w:val="both"/>
            </w:pPr>
            <w:r w:rsidR="0076226D">
              <w:rPr/>
              <w:t>Pra</w:t>
            </w:r>
            <w:r w:rsidR="0076226D">
              <w:rPr/>
              <w:t xml:space="preserve">vila ponašanja učenika u </w:t>
            </w:r>
            <w:r w:rsidR="00ED5D40">
              <w:rPr/>
              <w:t>dvorani i sportskim terenima:  briga za zdravlje, higijenske i radne navike, aktivnost, samokontrola za vrijeme vježbanja, poštivanje pravila igre i drugih učenika, poštivanje kućnog reda sportske dvorane, briga za sprave i opremu, sudjelovanje u izvannastavnim i izvanškolskim aktivnostima.</w:t>
            </w:r>
          </w:p>
          <w:p w:rsidRPr="00110CC3" w:rsidR="0076226D" w:rsidP="0076226D" w:rsidRDefault="0076226D" w14:paraId="6159C976" w14:textId="77777777"/>
        </w:tc>
      </w:tr>
    </w:tbl>
    <w:p w:rsidR="00E2143F" w:rsidP="00110CC3" w:rsidRDefault="00E2143F" w14:paraId="6159C978" w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43F" w:rsidTr="006351C9" w14:paraId="6159C97C" w14:textId="77777777">
        <w:tc>
          <w:tcPr>
            <w:tcW w:w="9288" w:type="dxa"/>
          </w:tcPr>
          <w:p w:rsidR="00E2143F" w:rsidP="006351C9" w:rsidRDefault="00BB5351" w14:paraId="6159C979" w14:textId="77777777">
            <w:r>
              <w:t>Ostalo (d</w:t>
            </w:r>
            <w:r w:rsidR="00E2143F">
              <w:t>odatne informacije</w:t>
            </w:r>
            <w:r w:rsidR="00080781">
              <w:t xml:space="preserve"> o predmetu</w:t>
            </w:r>
            <w:r>
              <w:t>)</w:t>
            </w:r>
            <w:r w:rsidR="00E2143F">
              <w:t>:</w:t>
            </w:r>
            <w:r w:rsidR="00ED5D40">
              <w:t xml:space="preserve"> </w:t>
            </w:r>
          </w:p>
          <w:p w:rsidR="00ED5D40" w:rsidP="00ED5D40" w:rsidRDefault="00ED5D40" w14:paraId="6159C97A" w14:textId="77777777">
            <w:pPr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t>TZK je odgojno-obrazovni proces koji predstavlja organizirani proces utjecanja na antropološka obilježja djece, zatim organizirani proces učenja (usvajanja i usavršavanja) motoričkih gibanja te organizirani proces utjecaja na psihofizički status djece pod direktnim vodstvom učitelja. Tjelesno i zdravstveno odgojno-obrazovno područje zbog svoga značenja za skladan razvoj antropoloških obilježja učenika jedinstveno je po mogućnostima i posebnostima. Malo koja aktivnost djeteta ima takvu biotičku uvjetovanost kao tjelesno vježbanje, koje u školstvu osmišljava jedino nastava tjelesne i zdravstvene kulture.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t>Tijekom rasta i razvoja organizam je najosjetljiviji na utjecaj različitih tjelesnih aktivnosti koje uzrokuju višestruke promjene morfoloških obilježja i poboljšanja funkcionalno-motoričkih sposobnosti. Upravo se zato antropološka sastavnica tjelesne i zdravstvene kulture odnosi na sustavnu i trajnu pretvorbu prvenstveno morfoloških, motoričkih i funkcionalnih obilježja učenika.</w:t>
            </w:r>
          </w:p>
          <w:p w:rsidRPr="00ED5D40" w:rsidR="00ED5D40" w:rsidP="00ED5D40" w:rsidRDefault="00ED5D40" w14:paraId="6159C97B" w14:textId="77777777">
            <w:pPr>
              <w:jc w:val="both"/>
            </w:pPr>
            <w:r>
              <w:t>Opći morfološki učinci podrazumijevaju utjecaj na sastav tijela unutar kojega se ističe povoljan odnos između količine mišićne mase i potkožnoga masnog tkiva, te prevencija pretilosti. Fiziološki učinci usmjereni su na poticanje funkcija krvožilnoga i dišnoga sustava te djelovanje na kakvoću koštano-mišićnoga sustava. Pozitivno djelovanje na imunološki sustav jednako je potrebno za održavanje zdravlja i prevenciju akutnih i kroničnih bolesti. Cilj</w:t>
            </w:r>
            <w:r>
              <w:rPr>
                <w:rStyle w:val="apple-converted-space"/>
                <w:rFonts w:ascii="Arial" w:hAnsi="Arial" w:cs="Arial"/>
                <w:color w:val="35586E"/>
                <w:sz w:val="18"/>
                <w:szCs w:val="18"/>
              </w:rPr>
              <w:t xml:space="preserve"> </w:t>
            </w:r>
            <w:r>
              <w:t>je tjelesne i zdravstvene kulture osposobiti učenike za primjenu teorijskih i motoričkih znanja koja omogućuju samostalno tjelesno vježbanje radi veće kvalitete življenja. Istodobno tjelesna i zdravstvena kultura učinkovito mijenja osobine i razvija sposobnosti, čime izravno osigurava promicanje zdravlja kao nezamjenjivog čimbenika svih ljudskih aktivnosti.</w:t>
            </w:r>
          </w:p>
        </w:tc>
      </w:tr>
    </w:tbl>
    <w:p w:rsidR="00080781" w:rsidP="00080781" w:rsidRDefault="00080781" w14:paraId="6159C97D" w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781" w:rsidTr="006351C9" w14:paraId="6159C980" w14:textId="77777777">
        <w:tc>
          <w:tcPr>
            <w:tcW w:w="9288" w:type="dxa"/>
          </w:tcPr>
          <w:p w:rsidR="00080781" w:rsidP="006351C9" w:rsidRDefault="00080781" w14:paraId="6159C97E" w14:textId="0CA523DF">
            <w:pPr>
              <w:jc w:val="both"/>
            </w:pPr>
            <w:r>
              <w:t>Konzultacije za učenike i suradnja s roditeljima:</w:t>
            </w:r>
            <w:r w:rsidR="00ED5D40">
              <w:t xml:space="preserve">  svakog prvog četvrtka u mjesecu od 16:00 do 17:00 sati</w:t>
            </w:r>
            <w:r w:rsidR="002B5FEB">
              <w:t xml:space="preserve"> ili u terminu individualnih razgovora učitelja.</w:t>
            </w:r>
          </w:p>
          <w:p w:rsidR="00080781" w:rsidP="006351C9" w:rsidRDefault="00080781" w14:paraId="6159C97F" w14:textId="77777777"/>
        </w:tc>
      </w:tr>
    </w:tbl>
    <w:p w:rsidRPr="00110CC3" w:rsidR="00E2143F" w:rsidP="00110CC3" w:rsidRDefault="00E2143F" w14:paraId="6159C981" w14:textId="77777777"/>
    <w:sectPr w:rsidRPr="00110CC3" w:rsidR="00E2143F" w:rsidSect="006D6EA6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D73" w:rsidP="005704BB" w:rsidRDefault="00715D73" w14:paraId="4DA6F3D6" w14:textId="77777777">
      <w:pPr>
        <w:spacing w:after="0" w:line="240" w:lineRule="auto"/>
      </w:pPr>
      <w:r>
        <w:separator/>
      </w:r>
    </w:p>
  </w:endnote>
  <w:endnote w:type="continuationSeparator" w:id="0">
    <w:p w:rsidR="00715D73" w:rsidP="005704BB" w:rsidRDefault="00715D73" w14:paraId="2B1498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552425"/>
      <w:docPartObj>
        <w:docPartGallery w:val="Page Numbers (Bottom of Page)"/>
        <w:docPartUnique/>
      </w:docPartObj>
    </w:sdtPr>
    <w:sdtContent>
      <w:p w:rsidR="006351C9" w:rsidRDefault="006067D2" w14:paraId="6159C987" w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1C9" w:rsidRDefault="006351C9" w14:paraId="6159C988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D73" w:rsidP="005704BB" w:rsidRDefault="00715D73" w14:paraId="5536F411" w14:textId="77777777">
      <w:pPr>
        <w:spacing w:after="0" w:line="240" w:lineRule="auto"/>
      </w:pPr>
      <w:r>
        <w:separator/>
      </w:r>
    </w:p>
  </w:footnote>
  <w:footnote w:type="continuationSeparator" w:id="0">
    <w:p w:rsidR="00715D73" w:rsidP="005704BB" w:rsidRDefault="00715D73" w14:paraId="42F5A0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A7599" w:rsidR="006351C9" w:rsidP="006F6D56" w:rsidRDefault="006351C9" w14:paraId="6159C986" w14:textId="77777777">
    <w:pPr>
      <w:pStyle w:val="Zaglavlje"/>
      <w:pBdr>
        <w:bottom w:val="single" w:color="0070C0" w:sz="4" w:space="1"/>
      </w:pBdr>
      <w:spacing w:after="200"/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 wp14:anchorId="6159C989" wp14:editId="6159C98A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A98"/>
    <w:multiLevelType w:val="multilevel"/>
    <w:tmpl w:val="74D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7D3AB2"/>
    <w:multiLevelType w:val="multilevel"/>
    <w:tmpl w:val="EF8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101610A"/>
    <w:multiLevelType w:val="multilevel"/>
    <w:tmpl w:val="043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CE59F6"/>
    <w:multiLevelType w:val="multilevel"/>
    <w:tmpl w:val="D29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B31151C"/>
    <w:multiLevelType w:val="multilevel"/>
    <w:tmpl w:val="1BC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A7040D"/>
    <w:multiLevelType w:val="multilevel"/>
    <w:tmpl w:val="362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4CC0B48"/>
    <w:multiLevelType w:val="multilevel"/>
    <w:tmpl w:val="F58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46D1302"/>
    <w:multiLevelType w:val="multilevel"/>
    <w:tmpl w:val="D6E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5AB4393"/>
    <w:multiLevelType w:val="multilevel"/>
    <w:tmpl w:val="45D0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89A568E"/>
    <w:multiLevelType w:val="multilevel"/>
    <w:tmpl w:val="9AB8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27D33D2"/>
    <w:multiLevelType w:val="multilevel"/>
    <w:tmpl w:val="942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12202325">
    <w:abstractNumId w:val="2"/>
  </w:num>
  <w:num w:numId="2" w16cid:durableId="982850468">
    <w:abstractNumId w:val="5"/>
  </w:num>
  <w:num w:numId="3" w16cid:durableId="617028265">
    <w:abstractNumId w:val="9"/>
  </w:num>
  <w:num w:numId="4" w16cid:durableId="2136486599">
    <w:abstractNumId w:val="3"/>
  </w:num>
  <w:num w:numId="5" w16cid:durableId="279722186">
    <w:abstractNumId w:val="0"/>
  </w:num>
  <w:num w:numId="6" w16cid:durableId="846596995">
    <w:abstractNumId w:val="1"/>
  </w:num>
  <w:num w:numId="7" w16cid:durableId="2092651934">
    <w:abstractNumId w:val="4"/>
  </w:num>
  <w:num w:numId="8" w16cid:durableId="32926630">
    <w:abstractNumId w:val="7"/>
  </w:num>
  <w:num w:numId="9" w16cid:durableId="1316299832">
    <w:abstractNumId w:val="10"/>
  </w:num>
  <w:num w:numId="10" w16cid:durableId="1616057197">
    <w:abstractNumId w:val="8"/>
  </w:num>
  <w:num w:numId="11" w16cid:durableId="146061121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36"/>
    <w:rsid w:val="0005690B"/>
    <w:rsid w:val="00067806"/>
    <w:rsid w:val="00080781"/>
    <w:rsid w:val="000B2885"/>
    <w:rsid w:val="000B3FAD"/>
    <w:rsid w:val="000F7337"/>
    <w:rsid w:val="00102082"/>
    <w:rsid w:val="00110CC3"/>
    <w:rsid w:val="00142F36"/>
    <w:rsid w:val="001504A2"/>
    <w:rsid w:val="0019327D"/>
    <w:rsid w:val="001F5E9C"/>
    <w:rsid w:val="00261851"/>
    <w:rsid w:val="002B5FEB"/>
    <w:rsid w:val="002D68DF"/>
    <w:rsid w:val="00332595"/>
    <w:rsid w:val="0036465C"/>
    <w:rsid w:val="00377B46"/>
    <w:rsid w:val="003A6889"/>
    <w:rsid w:val="003A6ED5"/>
    <w:rsid w:val="003D0A8A"/>
    <w:rsid w:val="003D5339"/>
    <w:rsid w:val="004078A9"/>
    <w:rsid w:val="00407E5D"/>
    <w:rsid w:val="00467601"/>
    <w:rsid w:val="004E3864"/>
    <w:rsid w:val="005704BB"/>
    <w:rsid w:val="005A7599"/>
    <w:rsid w:val="005B31B6"/>
    <w:rsid w:val="005D5E11"/>
    <w:rsid w:val="006067D2"/>
    <w:rsid w:val="006351C9"/>
    <w:rsid w:val="006D6EA6"/>
    <w:rsid w:val="006F6D56"/>
    <w:rsid w:val="00707A64"/>
    <w:rsid w:val="00715D73"/>
    <w:rsid w:val="0076226D"/>
    <w:rsid w:val="00783067"/>
    <w:rsid w:val="00783520"/>
    <w:rsid w:val="00827535"/>
    <w:rsid w:val="00845EC7"/>
    <w:rsid w:val="00892C22"/>
    <w:rsid w:val="008C76E3"/>
    <w:rsid w:val="008F1BC2"/>
    <w:rsid w:val="009C3985"/>
    <w:rsid w:val="009D2183"/>
    <w:rsid w:val="00A75C20"/>
    <w:rsid w:val="00AE3E76"/>
    <w:rsid w:val="00AE764E"/>
    <w:rsid w:val="00B278F8"/>
    <w:rsid w:val="00BB5351"/>
    <w:rsid w:val="00BB7B47"/>
    <w:rsid w:val="00C15744"/>
    <w:rsid w:val="00C16CD5"/>
    <w:rsid w:val="00C9019F"/>
    <w:rsid w:val="00C97C29"/>
    <w:rsid w:val="00CC17D6"/>
    <w:rsid w:val="00D04B36"/>
    <w:rsid w:val="00D1272E"/>
    <w:rsid w:val="00D427A2"/>
    <w:rsid w:val="00D60E45"/>
    <w:rsid w:val="00DC0CD9"/>
    <w:rsid w:val="00DC5CA4"/>
    <w:rsid w:val="00E2143F"/>
    <w:rsid w:val="00E708CC"/>
    <w:rsid w:val="00E74BE6"/>
    <w:rsid w:val="00EA7164"/>
    <w:rsid w:val="00ED0BEC"/>
    <w:rsid w:val="00ED5D40"/>
    <w:rsid w:val="00ED5F44"/>
    <w:rsid w:val="00F077D9"/>
    <w:rsid w:val="00FC168B"/>
    <w:rsid w:val="00FC21D1"/>
    <w:rsid w:val="2BE8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C90D"/>
  <w15:docId w15:val="{C6FBA6D6-30D4-43BE-B8DA-230EB2350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Bezproreda">
    <w:name w:val="No Spacing"/>
    <w:uiPriority w:val="1"/>
    <w:qFormat/>
    <w:rsid w:val="00AE3E7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C5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DC5C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5704BB"/>
  </w:style>
  <w:style w:type="paragraph" w:styleId="Podnoje">
    <w:name w:val="footer"/>
    <w:basedOn w:val="Normal"/>
    <w:link w:val="Podno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5704BB"/>
  </w:style>
  <w:style w:type="paragraph" w:styleId="Tekstbalonia">
    <w:name w:val="Balloon Text"/>
    <w:basedOn w:val="Normal"/>
    <w:link w:val="TekstbaloniaChar"/>
    <w:uiPriority w:val="99"/>
    <w:semiHidden/>
    <w:unhideWhenUsed/>
    <w:rsid w:val="005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A759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ED5D40"/>
    <w:rPr>
      <w:b/>
      <w:bCs/>
    </w:rPr>
  </w:style>
  <w:style w:type="character" w:styleId="apple-converted-space" w:customStyle="1">
    <w:name w:val="apple-converted-space"/>
    <w:basedOn w:val="Zadanifontodlomka"/>
    <w:rsid w:val="00ED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53a8823d65b42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635e-eb2d-43a4-b7b4-58e696543f0f}"/>
      </w:docPartPr>
      <w:docPartBody>
        <w:p w14:paraId="40D9B5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BF4394-1CCB-49CF-ADA8-914BBED55E47}"/>
</file>

<file path=customXml/itemProps2.xml><?xml version="1.0" encoding="utf-8"?>
<ds:datastoreItem xmlns:ds="http://schemas.openxmlformats.org/officeDocument/2006/customXml" ds:itemID="{624763FB-B57C-44BB-B4F7-C74CC3FB557B}"/>
</file>

<file path=customXml/itemProps3.xml><?xml version="1.0" encoding="utf-8"?>
<ds:datastoreItem xmlns:ds="http://schemas.openxmlformats.org/officeDocument/2006/customXml" ds:itemID="{D695A821-620E-4815-9AC6-AF6DB70669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Stančić</dc:creator>
  <cp:lastModifiedBy>Ines Nemet</cp:lastModifiedBy>
  <cp:revision>15</cp:revision>
  <dcterms:created xsi:type="dcterms:W3CDTF">2018-09-18T07:14:00Z</dcterms:created>
  <dcterms:modified xsi:type="dcterms:W3CDTF">2023-09-13T10:00:12Z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